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F1233" w14:textId="77777777" w:rsidR="00870839" w:rsidRPr="00870839" w:rsidRDefault="00870839" w:rsidP="00870839">
      <w:pPr>
        <w:spacing w:after="0" w:line="360" w:lineRule="auto"/>
        <w:rPr>
          <w:rFonts w:ascii="Arial" w:eastAsia="Times New Roman" w:hAnsi="Arial" w:cs="Arial"/>
          <w:b/>
          <w:lang w:val="en-GB"/>
        </w:rPr>
      </w:pPr>
    </w:p>
    <w:p w14:paraId="1E2A0B4A" w14:textId="77777777" w:rsidR="00870839" w:rsidRPr="00870839" w:rsidRDefault="00870839" w:rsidP="00870839">
      <w:pPr>
        <w:spacing w:after="0" w:line="360" w:lineRule="auto"/>
        <w:rPr>
          <w:rFonts w:ascii="Arial" w:eastAsia="Times New Roman" w:hAnsi="Arial" w:cs="Arial"/>
          <w:b/>
          <w:lang w:val="en-GB"/>
        </w:rPr>
      </w:pPr>
    </w:p>
    <w:p w14:paraId="4DFFEAC7" w14:textId="77777777" w:rsidR="00870839" w:rsidRPr="00870839" w:rsidRDefault="00870839" w:rsidP="00870839">
      <w:pPr>
        <w:spacing w:after="0" w:line="360" w:lineRule="auto"/>
        <w:rPr>
          <w:rFonts w:ascii="Arial" w:eastAsia="Times New Roman" w:hAnsi="Arial" w:cs="Arial"/>
          <w:b/>
          <w:lang w:val="en-GB"/>
        </w:rPr>
      </w:pPr>
    </w:p>
    <w:p w14:paraId="6DDEA669" w14:textId="77777777" w:rsidR="00870839" w:rsidRPr="00870839" w:rsidRDefault="00870839" w:rsidP="00870839">
      <w:pPr>
        <w:spacing w:after="0" w:line="360" w:lineRule="auto"/>
        <w:rPr>
          <w:rFonts w:ascii="Arial" w:eastAsia="Times New Roman" w:hAnsi="Arial" w:cs="Arial"/>
          <w:b/>
          <w:lang w:val="en-GB"/>
        </w:rPr>
      </w:pPr>
    </w:p>
    <w:p w14:paraId="11A30D59" w14:textId="77777777" w:rsidR="00870839" w:rsidRPr="00870839" w:rsidRDefault="00870839" w:rsidP="00870839">
      <w:pPr>
        <w:spacing w:after="0" w:line="360" w:lineRule="auto"/>
        <w:rPr>
          <w:rFonts w:ascii="Arial" w:eastAsia="Times New Roman" w:hAnsi="Arial" w:cs="Arial"/>
          <w:b/>
          <w:lang w:val="en-GB"/>
        </w:rPr>
      </w:pPr>
    </w:p>
    <w:p w14:paraId="3743C4E8"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3DE5CD40"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33FFE957"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7BA78751" w14:textId="77777777" w:rsidR="00870839" w:rsidRPr="00870839" w:rsidRDefault="00870839" w:rsidP="00870839">
      <w:pPr>
        <w:spacing w:after="0" w:line="360" w:lineRule="auto"/>
        <w:jc w:val="center"/>
        <w:rPr>
          <w:rFonts w:ascii="Arial" w:eastAsia="Times New Roman" w:hAnsi="Arial" w:cs="Arial"/>
          <w:b/>
          <w:lang w:val="en-GB"/>
        </w:rPr>
      </w:pPr>
    </w:p>
    <w:p w14:paraId="64FF3106" w14:textId="77777777" w:rsidR="00870839" w:rsidRPr="00870839" w:rsidRDefault="00870839" w:rsidP="00870839">
      <w:pPr>
        <w:spacing w:after="0" w:line="360" w:lineRule="auto"/>
        <w:jc w:val="center"/>
        <w:rPr>
          <w:rFonts w:ascii="Arial" w:eastAsia="Times New Roman" w:hAnsi="Arial" w:cs="Arial"/>
          <w:b/>
          <w:lang w:val="en-GB"/>
        </w:rPr>
      </w:pPr>
    </w:p>
    <w:p w14:paraId="2D08A419"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3F8C22A8" w14:textId="77777777" w:rsidR="00870839" w:rsidRPr="00870839" w:rsidRDefault="00870839" w:rsidP="00870839">
      <w:pPr>
        <w:spacing w:after="0" w:line="360" w:lineRule="auto"/>
        <w:jc w:val="center"/>
        <w:rPr>
          <w:rFonts w:ascii="Arial" w:eastAsia="Times New Roman" w:hAnsi="Arial" w:cs="Arial"/>
          <w:b/>
          <w:lang w:val="en-GB"/>
        </w:rPr>
      </w:pPr>
    </w:p>
    <w:p w14:paraId="7E1A5D1F" w14:textId="77777777" w:rsidR="00870839" w:rsidRPr="00870839" w:rsidRDefault="00870839" w:rsidP="00870839">
      <w:pPr>
        <w:spacing w:after="0" w:line="360" w:lineRule="auto"/>
        <w:jc w:val="center"/>
        <w:rPr>
          <w:rFonts w:ascii="Arial" w:eastAsia="Times New Roman" w:hAnsi="Arial" w:cs="Arial"/>
          <w:b/>
          <w:lang w:val="en-GB"/>
        </w:rPr>
      </w:pPr>
    </w:p>
    <w:p w14:paraId="54736326"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69AF906E" w14:textId="77777777" w:rsidR="00870839" w:rsidRPr="00870839" w:rsidRDefault="00870839" w:rsidP="00870839">
      <w:pPr>
        <w:spacing w:after="0" w:line="360" w:lineRule="auto"/>
        <w:jc w:val="center"/>
        <w:rPr>
          <w:rFonts w:ascii="Arial" w:eastAsia="Times New Roman" w:hAnsi="Arial" w:cs="Arial"/>
          <w:lang w:val="en-GB"/>
        </w:rPr>
      </w:pPr>
    </w:p>
    <w:p w14:paraId="0F44ADD2"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58CD0D4E" w14:textId="77777777" w:rsidR="00870839" w:rsidRPr="00870839" w:rsidRDefault="00870839" w:rsidP="00870839">
      <w:pPr>
        <w:spacing w:after="0" w:line="360" w:lineRule="auto"/>
        <w:jc w:val="center"/>
        <w:rPr>
          <w:rFonts w:ascii="Arial" w:eastAsia="Times New Roman" w:hAnsi="Arial" w:cs="Arial"/>
          <w:b/>
          <w:lang w:val="en-GB"/>
        </w:rPr>
      </w:pPr>
    </w:p>
    <w:p w14:paraId="4D845622"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68E9264C"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536F2A8B" w14:textId="77777777" w:rsidR="00870839" w:rsidRPr="00870839" w:rsidRDefault="00870839" w:rsidP="00870839">
      <w:pPr>
        <w:spacing w:after="0" w:line="360" w:lineRule="auto"/>
        <w:jc w:val="center"/>
        <w:rPr>
          <w:rFonts w:ascii="Arial" w:eastAsia="Times New Roman" w:hAnsi="Arial" w:cs="Arial"/>
          <w:b/>
          <w:lang w:val="en-GB"/>
        </w:rPr>
      </w:pPr>
    </w:p>
    <w:p w14:paraId="6ABFF6C7"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 xml:space="preserve">The Parties to this Agreement </w:t>
      </w:r>
      <w:proofErr w:type="gramStart"/>
      <w:r w:rsidRPr="00870839">
        <w:rPr>
          <w:rFonts w:ascii="Arial" w:eastAsia="Times New Roman" w:hAnsi="Arial" w:cs="Arial"/>
          <w:lang w:val="en-GB"/>
        </w:rPr>
        <w:t>are:-</w:t>
      </w:r>
      <w:proofErr w:type="gramEnd"/>
      <w:r w:rsidRPr="00870839">
        <w:rPr>
          <w:rFonts w:ascii="Arial" w:eastAsia="Times New Roman" w:hAnsi="Arial" w:cs="Arial"/>
          <w:lang w:val="en-GB"/>
        </w:rPr>
        <w:tab/>
      </w:r>
    </w:p>
    <w:p w14:paraId="616B19CA" w14:textId="77777777" w:rsidR="00870839" w:rsidRPr="00870839" w:rsidRDefault="00870839" w:rsidP="00870839">
      <w:pPr>
        <w:spacing w:after="0" w:line="360" w:lineRule="auto"/>
        <w:jc w:val="both"/>
        <w:rPr>
          <w:rFonts w:ascii="Arial" w:eastAsia="Times New Roman" w:hAnsi="Arial" w:cs="Arial"/>
          <w:lang w:val="en-GB"/>
        </w:rPr>
      </w:pPr>
    </w:p>
    <w:p w14:paraId="64C950F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A350EB8" w14:textId="77777777" w:rsidR="00870839" w:rsidRPr="00870839" w:rsidRDefault="00870839" w:rsidP="00870839">
      <w:pPr>
        <w:spacing w:after="0" w:line="360" w:lineRule="auto"/>
        <w:jc w:val="both"/>
        <w:rPr>
          <w:rFonts w:ascii="Arial" w:eastAsia="Times New Roman" w:hAnsi="Arial" w:cs="Arial"/>
          <w:lang w:val="en-GB"/>
        </w:rPr>
      </w:pPr>
    </w:p>
    <w:p w14:paraId="008278A6"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285B1694"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497DEDE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7F1D915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DE93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9C97DD6" w14:textId="77777777" w:rsidR="00870839" w:rsidRPr="00870839" w:rsidRDefault="00870839" w:rsidP="00870839">
      <w:pPr>
        <w:spacing w:after="0" w:line="360" w:lineRule="auto"/>
        <w:jc w:val="both"/>
        <w:rPr>
          <w:rFonts w:ascii="Arial" w:eastAsia="Times New Roman" w:hAnsi="Arial" w:cs="Arial"/>
          <w:lang w:val="en-GB"/>
        </w:rPr>
      </w:pPr>
    </w:p>
    <w:p w14:paraId="31ED48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770F5E1A" w14:textId="77777777" w:rsidR="00870839" w:rsidRPr="00870839" w:rsidRDefault="00870839" w:rsidP="00870839">
      <w:pPr>
        <w:spacing w:after="0" w:line="360" w:lineRule="auto"/>
        <w:jc w:val="both"/>
        <w:rPr>
          <w:rFonts w:ascii="Arial" w:eastAsia="Times New Roman" w:hAnsi="Arial" w:cs="Arial"/>
          <w:lang w:val="en-GB"/>
        </w:rPr>
      </w:pPr>
    </w:p>
    <w:p w14:paraId="239A060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66E61AAD" w14:textId="77777777" w:rsidR="00870839" w:rsidRPr="00870839" w:rsidRDefault="00870839" w:rsidP="00870839">
      <w:pPr>
        <w:spacing w:after="0" w:line="360" w:lineRule="auto"/>
        <w:jc w:val="both"/>
        <w:rPr>
          <w:rFonts w:ascii="Arial" w:eastAsia="Times New Roman" w:hAnsi="Arial" w:cs="Arial"/>
          <w:lang w:val="en-GB"/>
        </w:rPr>
      </w:pPr>
    </w:p>
    <w:p w14:paraId="249A3A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BBFA6A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1268828D" w14:textId="77777777" w:rsidR="00870839" w:rsidRPr="00870839" w:rsidRDefault="00870839" w:rsidP="00870839">
      <w:pPr>
        <w:spacing w:after="0" w:line="360" w:lineRule="auto"/>
        <w:jc w:val="both"/>
        <w:rPr>
          <w:rFonts w:ascii="Arial" w:eastAsia="Times New Roman" w:hAnsi="Arial" w:cs="Arial"/>
          <w:lang w:val="en-GB"/>
        </w:rPr>
      </w:pPr>
    </w:p>
    <w:p w14:paraId="4E650BB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57EBFE0" w14:textId="77777777" w:rsidR="00870839" w:rsidRPr="00870839" w:rsidRDefault="00870839" w:rsidP="00870839">
      <w:pPr>
        <w:spacing w:after="0" w:line="360" w:lineRule="auto"/>
        <w:jc w:val="both"/>
        <w:rPr>
          <w:rFonts w:ascii="Arial" w:eastAsia="Times New Roman" w:hAnsi="Arial" w:cs="Arial"/>
          <w:lang w:val="en-GB"/>
        </w:rPr>
      </w:pPr>
    </w:p>
    <w:p w14:paraId="3A93B2C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4F3ED4FC" w14:textId="77777777" w:rsidR="00870839" w:rsidRPr="00870839" w:rsidRDefault="00870839" w:rsidP="00870839">
      <w:pPr>
        <w:spacing w:after="0" w:line="360" w:lineRule="auto"/>
        <w:jc w:val="both"/>
        <w:rPr>
          <w:rFonts w:ascii="Arial" w:eastAsia="Times New Roman" w:hAnsi="Arial" w:cs="Arial"/>
          <w:lang w:val="en-GB"/>
        </w:rPr>
      </w:pPr>
    </w:p>
    <w:p w14:paraId="387DAD1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4865907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B63E18B" w14:textId="77777777" w:rsidR="00870839" w:rsidRDefault="00870839" w:rsidP="00870839">
      <w:pPr>
        <w:spacing w:after="0" w:line="360" w:lineRule="auto"/>
        <w:ind w:left="720" w:hanging="720"/>
        <w:jc w:val="both"/>
        <w:rPr>
          <w:rFonts w:ascii="Arial" w:eastAsia="Times New Roman" w:hAnsi="Arial" w:cs="Arial"/>
          <w:lang w:val="en-GB"/>
        </w:rPr>
      </w:pPr>
    </w:p>
    <w:p w14:paraId="41D09A2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AB7231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EC9D70F" w14:textId="77777777" w:rsidR="00870839" w:rsidRPr="00870839" w:rsidRDefault="00870839" w:rsidP="00870839">
      <w:pPr>
        <w:spacing w:after="0" w:line="360" w:lineRule="auto"/>
        <w:jc w:val="both"/>
        <w:rPr>
          <w:rFonts w:ascii="Arial" w:eastAsia="Times New Roman" w:hAnsi="Arial" w:cs="Arial"/>
          <w:lang w:val="en-GB"/>
        </w:rPr>
      </w:pPr>
    </w:p>
    <w:p w14:paraId="004C532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B1F1747" w14:textId="77777777" w:rsidR="00870839" w:rsidRPr="00870839" w:rsidRDefault="00870839" w:rsidP="00870839">
      <w:pPr>
        <w:spacing w:after="0" w:line="360" w:lineRule="auto"/>
        <w:jc w:val="both"/>
        <w:rPr>
          <w:rFonts w:ascii="Arial" w:eastAsia="Times New Roman" w:hAnsi="Arial" w:cs="Arial"/>
          <w:lang w:val="en-GB"/>
        </w:rPr>
      </w:pPr>
    </w:p>
    <w:p w14:paraId="42CCA7E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405332F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2D6EC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1A33ECCA" w14:textId="77777777" w:rsidR="00870839" w:rsidRPr="00870839" w:rsidRDefault="00870839" w:rsidP="00870839">
      <w:pPr>
        <w:spacing w:after="0" w:line="360" w:lineRule="auto"/>
        <w:jc w:val="both"/>
        <w:rPr>
          <w:rFonts w:ascii="Arial" w:eastAsia="Times New Roman" w:hAnsi="Arial" w:cs="Arial"/>
          <w:lang w:val="en-GB"/>
        </w:rPr>
      </w:pPr>
    </w:p>
    <w:p w14:paraId="550FB84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571E67A5" w14:textId="77777777" w:rsidR="00870839" w:rsidRPr="00870839" w:rsidRDefault="00870839" w:rsidP="00870839">
      <w:pPr>
        <w:spacing w:after="0" w:line="360" w:lineRule="auto"/>
        <w:jc w:val="both"/>
        <w:rPr>
          <w:rFonts w:ascii="Arial" w:eastAsia="Times New Roman" w:hAnsi="Arial" w:cs="Arial"/>
          <w:lang w:val="en-GB"/>
        </w:rPr>
      </w:pPr>
    </w:p>
    <w:p w14:paraId="447B009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3DD20D3A" w14:textId="77777777" w:rsidR="00870839" w:rsidRPr="00870839" w:rsidRDefault="00870839" w:rsidP="00870839">
      <w:pPr>
        <w:spacing w:after="0" w:line="360" w:lineRule="auto"/>
        <w:jc w:val="both"/>
        <w:rPr>
          <w:rFonts w:ascii="Arial" w:eastAsia="Times New Roman" w:hAnsi="Arial" w:cs="Arial"/>
          <w:lang w:val="en-GB"/>
        </w:rPr>
      </w:pPr>
    </w:p>
    <w:p w14:paraId="3E522D4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719FFA5F"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2154F8D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53DAF9F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2B54D5C"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50656BDB" w14:textId="77777777" w:rsidR="00870839" w:rsidRPr="00870839" w:rsidRDefault="00870839" w:rsidP="00870839">
      <w:pPr>
        <w:spacing w:after="0" w:line="360" w:lineRule="auto"/>
        <w:jc w:val="both"/>
        <w:rPr>
          <w:rFonts w:ascii="Arial" w:eastAsia="Times New Roman" w:hAnsi="Arial" w:cs="Arial"/>
          <w:lang w:val="en-GB"/>
        </w:rPr>
      </w:pPr>
    </w:p>
    <w:p w14:paraId="5DE79B8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19477F1D" w14:textId="77777777" w:rsidR="00870839" w:rsidRPr="00870839" w:rsidRDefault="00870839" w:rsidP="00870839">
      <w:pPr>
        <w:spacing w:after="0" w:line="360" w:lineRule="auto"/>
        <w:jc w:val="both"/>
        <w:rPr>
          <w:rFonts w:ascii="Arial" w:eastAsia="Times New Roman" w:hAnsi="Arial" w:cs="Arial"/>
          <w:lang w:val="en-GB"/>
        </w:rPr>
      </w:pPr>
    </w:p>
    <w:p w14:paraId="66E43DE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5D285E06" w14:textId="77777777" w:rsidR="00870839" w:rsidRPr="00870839" w:rsidRDefault="00870839" w:rsidP="00870839">
      <w:pPr>
        <w:spacing w:after="0" w:line="360" w:lineRule="auto"/>
        <w:jc w:val="both"/>
        <w:rPr>
          <w:rFonts w:ascii="Arial" w:eastAsia="Times New Roman" w:hAnsi="Arial" w:cs="Arial"/>
          <w:lang w:val="en-GB"/>
        </w:rPr>
      </w:pPr>
    </w:p>
    <w:p w14:paraId="70ABFD78"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1127D703" w14:textId="77777777" w:rsidR="00870839" w:rsidRPr="00870839" w:rsidRDefault="00870839" w:rsidP="00870839">
      <w:pPr>
        <w:spacing w:after="0" w:line="360" w:lineRule="auto"/>
        <w:jc w:val="both"/>
        <w:rPr>
          <w:rFonts w:ascii="Arial" w:eastAsia="Times New Roman" w:hAnsi="Arial" w:cs="Arial"/>
          <w:lang w:val="en-GB"/>
        </w:rPr>
      </w:pPr>
    </w:p>
    <w:p w14:paraId="40704FA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FAC9109" w14:textId="77777777" w:rsidR="00870839" w:rsidRDefault="00870839" w:rsidP="00870839">
      <w:pPr>
        <w:spacing w:after="0" w:line="360" w:lineRule="auto"/>
        <w:jc w:val="both"/>
        <w:rPr>
          <w:rFonts w:ascii="Arial" w:eastAsia="Times New Roman" w:hAnsi="Arial" w:cs="Arial"/>
          <w:lang w:val="en-GB"/>
        </w:rPr>
      </w:pPr>
    </w:p>
    <w:p w14:paraId="0A44D82B" w14:textId="77777777" w:rsidR="00E775B4" w:rsidRPr="00870839" w:rsidRDefault="00E775B4" w:rsidP="00870839">
      <w:pPr>
        <w:spacing w:after="0" w:line="360" w:lineRule="auto"/>
        <w:jc w:val="both"/>
        <w:rPr>
          <w:rFonts w:ascii="Arial" w:eastAsia="Times New Roman" w:hAnsi="Arial" w:cs="Arial"/>
          <w:lang w:val="en-GB"/>
        </w:rPr>
      </w:pPr>
    </w:p>
    <w:p w14:paraId="0E25B18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57195672" w14:textId="77777777" w:rsidR="00870839" w:rsidRPr="00870839" w:rsidRDefault="00870839" w:rsidP="00870839">
      <w:pPr>
        <w:spacing w:after="0" w:line="360" w:lineRule="auto"/>
        <w:jc w:val="both"/>
        <w:rPr>
          <w:rFonts w:ascii="Arial" w:eastAsia="Times New Roman" w:hAnsi="Arial" w:cs="Arial"/>
          <w:lang w:val="en-GB"/>
        </w:rPr>
      </w:pPr>
    </w:p>
    <w:p w14:paraId="021646A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2BA15C72" w14:textId="77777777" w:rsidR="00870839" w:rsidRPr="00870839" w:rsidRDefault="00870839" w:rsidP="00870839">
      <w:pPr>
        <w:spacing w:after="0" w:line="360" w:lineRule="auto"/>
        <w:jc w:val="both"/>
        <w:rPr>
          <w:rFonts w:ascii="Arial" w:eastAsia="Times New Roman" w:hAnsi="Arial" w:cs="Arial"/>
          <w:b/>
          <w:lang w:val="en-GB"/>
        </w:rPr>
      </w:pPr>
    </w:p>
    <w:p w14:paraId="68644AD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6A98319C" w14:textId="77777777" w:rsidR="00870839" w:rsidRPr="00870839" w:rsidRDefault="00870839" w:rsidP="00870839">
      <w:pPr>
        <w:spacing w:after="0" w:line="360" w:lineRule="auto"/>
        <w:jc w:val="both"/>
        <w:rPr>
          <w:rFonts w:ascii="Arial" w:eastAsia="Times New Roman" w:hAnsi="Arial" w:cs="Arial"/>
          <w:lang w:val="en-GB"/>
        </w:rPr>
      </w:pPr>
    </w:p>
    <w:p w14:paraId="6BB4122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76292BE5" w14:textId="77777777" w:rsidR="00870839" w:rsidRPr="00870839" w:rsidRDefault="00870839" w:rsidP="00870839">
      <w:pPr>
        <w:spacing w:after="0" w:line="360" w:lineRule="auto"/>
        <w:jc w:val="both"/>
        <w:rPr>
          <w:rFonts w:ascii="Arial" w:eastAsia="Times New Roman" w:hAnsi="Arial" w:cs="Arial"/>
          <w:lang w:val="en-GB"/>
        </w:rPr>
      </w:pPr>
    </w:p>
    <w:p w14:paraId="2485E63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3FDD360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246E7BEB" w14:textId="77777777" w:rsidR="00870839" w:rsidRPr="00870839" w:rsidRDefault="00870839" w:rsidP="00870839">
      <w:pPr>
        <w:spacing w:after="0" w:line="360" w:lineRule="auto"/>
        <w:jc w:val="both"/>
        <w:rPr>
          <w:rFonts w:ascii="Arial" w:eastAsia="Times New Roman" w:hAnsi="Arial" w:cs="Arial"/>
          <w:lang w:val="en-GB"/>
        </w:rPr>
      </w:pPr>
    </w:p>
    <w:p w14:paraId="3D94A3E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0A601A2E" w14:textId="77777777" w:rsidR="00870839" w:rsidRPr="00870839" w:rsidRDefault="00870839" w:rsidP="00870839">
      <w:pPr>
        <w:spacing w:after="0" w:line="360" w:lineRule="auto"/>
        <w:jc w:val="both"/>
        <w:rPr>
          <w:rFonts w:ascii="Arial" w:eastAsia="Times New Roman" w:hAnsi="Arial" w:cs="Arial"/>
          <w:lang w:val="en-GB"/>
        </w:rPr>
      </w:pPr>
    </w:p>
    <w:p w14:paraId="23D8FA9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612C002" w14:textId="77777777" w:rsidR="00870839" w:rsidRPr="00870839" w:rsidRDefault="00870839" w:rsidP="00870839">
      <w:pPr>
        <w:spacing w:after="0" w:line="360" w:lineRule="auto"/>
        <w:jc w:val="both"/>
        <w:rPr>
          <w:rFonts w:ascii="Arial" w:eastAsia="Times New Roman" w:hAnsi="Arial" w:cs="Arial"/>
          <w:lang w:val="en-GB"/>
        </w:rPr>
      </w:pPr>
    </w:p>
    <w:p w14:paraId="285CF34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10EEC45E" w14:textId="77777777" w:rsidR="00870839" w:rsidRPr="00870839" w:rsidRDefault="00870839" w:rsidP="00870839">
      <w:pPr>
        <w:spacing w:after="0" w:line="360" w:lineRule="auto"/>
        <w:jc w:val="both"/>
        <w:rPr>
          <w:rFonts w:ascii="Arial" w:eastAsia="Times New Roman" w:hAnsi="Arial" w:cs="Arial"/>
          <w:lang w:val="en-GB"/>
        </w:rPr>
      </w:pPr>
    </w:p>
    <w:p w14:paraId="32EFF32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3A4F46E7" w14:textId="77777777" w:rsidR="00870839" w:rsidRPr="00870839" w:rsidRDefault="00870839" w:rsidP="00870839">
      <w:pPr>
        <w:spacing w:after="0" w:line="360" w:lineRule="auto"/>
        <w:jc w:val="both"/>
        <w:rPr>
          <w:rFonts w:ascii="Arial" w:eastAsia="Times New Roman" w:hAnsi="Arial" w:cs="Arial"/>
          <w:lang w:val="en-GB"/>
        </w:rPr>
      </w:pPr>
    </w:p>
    <w:p w14:paraId="0E5FE6C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proofErr w:type="gramStart"/>
      <w:r w:rsidRPr="00870839">
        <w:rPr>
          <w:rFonts w:ascii="Arial" w:eastAsia="Times New Roman" w:hAnsi="Arial" w:cs="Arial"/>
          <w:lang w:val="en-GB"/>
        </w:rPr>
        <w:t>Agreement;</w:t>
      </w:r>
      <w:proofErr w:type="gramEnd"/>
    </w:p>
    <w:p w14:paraId="10265357" w14:textId="77777777" w:rsidR="00870839" w:rsidRPr="00870839" w:rsidRDefault="00870839" w:rsidP="00870839">
      <w:pPr>
        <w:spacing w:after="0" w:line="360" w:lineRule="auto"/>
        <w:jc w:val="both"/>
        <w:rPr>
          <w:rFonts w:ascii="Arial" w:eastAsia="Times New Roman" w:hAnsi="Arial" w:cs="Arial"/>
          <w:lang w:val="en-GB"/>
        </w:rPr>
      </w:pPr>
    </w:p>
    <w:p w14:paraId="2957F6A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2E9EAB3B" w14:textId="77777777" w:rsidR="00870839" w:rsidRPr="00870839" w:rsidRDefault="00870839" w:rsidP="00870839">
      <w:pPr>
        <w:spacing w:after="0" w:line="360" w:lineRule="auto"/>
        <w:jc w:val="both"/>
        <w:rPr>
          <w:rFonts w:ascii="Arial" w:eastAsia="Times New Roman" w:hAnsi="Arial" w:cs="Arial"/>
          <w:lang w:val="en-GB"/>
        </w:rPr>
      </w:pPr>
    </w:p>
    <w:p w14:paraId="181BB74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7A51CA4B" w14:textId="77777777" w:rsidR="00870839" w:rsidRPr="00870839" w:rsidRDefault="00870839" w:rsidP="00870839">
      <w:pPr>
        <w:spacing w:after="0" w:line="360" w:lineRule="auto"/>
        <w:jc w:val="both"/>
        <w:rPr>
          <w:rFonts w:ascii="Arial" w:eastAsia="Times New Roman" w:hAnsi="Arial" w:cs="Arial"/>
          <w:lang w:val="en-GB"/>
        </w:rPr>
      </w:pPr>
    </w:p>
    <w:p w14:paraId="2ECA9A5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2D905952" w14:textId="77777777" w:rsidR="00870839" w:rsidRPr="00870839" w:rsidRDefault="00870839" w:rsidP="00870839">
      <w:pPr>
        <w:spacing w:after="0" w:line="360" w:lineRule="auto"/>
        <w:jc w:val="both"/>
        <w:rPr>
          <w:rFonts w:ascii="Arial" w:eastAsia="Times New Roman" w:hAnsi="Arial" w:cs="Arial"/>
          <w:lang w:val="en-GB"/>
        </w:rPr>
      </w:pPr>
    </w:p>
    <w:p w14:paraId="15BF647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6A7E4CF2" w14:textId="77777777" w:rsidR="00870839" w:rsidRPr="00870839" w:rsidRDefault="00870839" w:rsidP="00870839">
      <w:pPr>
        <w:spacing w:after="0" w:line="360" w:lineRule="auto"/>
        <w:jc w:val="both"/>
        <w:rPr>
          <w:rFonts w:ascii="Arial" w:eastAsia="Times New Roman" w:hAnsi="Arial" w:cs="Arial"/>
          <w:lang w:val="en-GB"/>
        </w:rPr>
      </w:pPr>
    </w:p>
    <w:p w14:paraId="0A5ADBB3"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5AAB183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70CC42E0" w14:textId="77777777" w:rsidR="00870839" w:rsidRPr="00870839" w:rsidRDefault="00870839" w:rsidP="00870839">
      <w:pPr>
        <w:spacing w:after="0" w:line="360" w:lineRule="auto"/>
        <w:jc w:val="both"/>
        <w:rPr>
          <w:rFonts w:ascii="Arial" w:eastAsia="Times New Roman" w:hAnsi="Arial" w:cs="Arial"/>
          <w:lang w:val="en-GB"/>
        </w:rPr>
      </w:pPr>
    </w:p>
    <w:p w14:paraId="672E9039"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05FB6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72E8ED2A" w14:textId="77777777" w:rsidR="00870839" w:rsidRPr="00870839" w:rsidRDefault="00870839" w:rsidP="00870839">
      <w:pPr>
        <w:spacing w:after="0" w:line="360" w:lineRule="auto"/>
        <w:jc w:val="both"/>
        <w:rPr>
          <w:rFonts w:ascii="Arial" w:eastAsia="Times New Roman" w:hAnsi="Arial" w:cs="Arial"/>
          <w:lang w:val="en-GB"/>
        </w:rPr>
      </w:pPr>
    </w:p>
    <w:p w14:paraId="6CDF6BF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523D5611" w14:textId="77777777" w:rsidR="00870839" w:rsidRPr="00870839" w:rsidRDefault="00870839" w:rsidP="00870839">
      <w:pPr>
        <w:spacing w:after="0" w:line="360" w:lineRule="auto"/>
        <w:jc w:val="both"/>
        <w:rPr>
          <w:rFonts w:ascii="Arial" w:eastAsia="Times New Roman" w:hAnsi="Arial" w:cs="Arial"/>
          <w:lang w:val="en-GB"/>
        </w:rPr>
      </w:pPr>
    </w:p>
    <w:p w14:paraId="161BAFB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3F306AF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3F83CEF5" w14:textId="77777777" w:rsidR="00870839" w:rsidRPr="00870839" w:rsidRDefault="00870839" w:rsidP="00870839">
      <w:pPr>
        <w:spacing w:after="0" w:line="360" w:lineRule="auto"/>
        <w:jc w:val="both"/>
        <w:rPr>
          <w:rFonts w:ascii="Arial" w:eastAsia="Times New Roman" w:hAnsi="Arial" w:cs="Arial"/>
          <w:lang w:val="en-GB"/>
        </w:rPr>
      </w:pPr>
    </w:p>
    <w:p w14:paraId="3EA76F4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38660F87" w14:textId="77777777" w:rsidR="00870839" w:rsidRPr="00870839" w:rsidRDefault="00870839" w:rsidP="00870839">
      <w:pPr>
        <w:spacing w:after="0" w:line="360" w:lineRule="auto"/>
        <w:jc w:val="both"/>
        <w:rPr>
          <w:rFonts w:ascii="Arial" w:eastAsia="Times New Roman" w:hAnsi="Arial" w:cs="Arial"/>
          <w:lang w:val="en-GB"/>
        </w:rPr>
      </w:pPr>
    </w:p>
    <w:p w14:paraId="3E6E821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308264BC" w14:textId="77777777" w:rsidR="00870839" w:rsidRPr="00870839" w:rsidRDefault="00870839" w:rsidP="00870839">
      <w:pPr>
        <w:spacing w:after="0" w:line="360" w:lineRule="auto"/>
        <w:jc w:val="both"/>
        <w:rPr>
          <w:rFonts w:ascii="Arial" w:eastAsia="Times New Roman" w:hAnsi="Arial" w:cs="Arial"/>
          <w:lang w:val="en-GB"/>
        </w:rPr>
      </w:pPr>
    </w:p>
    <w:p w14:paraId="155F3D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01D05368" w14:textId="77777777" w:rsidR="00870839" w:rsidRPr="00870839" w:rsidRDefault="00870839" w:rsidP="00870839">
      <w:pPr>
        <w:spacing w:after="0" w:line="360" w:lineRule="auto"/>
        <w:jc w:val="both"/>
        <w:rPr>
          <w:rFonts w:ascii="Arial" w:eastAsia="Times New Roman" w:hAnsi="Arial" w:cs="Arial"/>
          <w:lang w:val="en-GB"/>
        </w:rPr>
      </w:pPr>
    </w:p>
    <w:p w14:paraId="301C64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C539970" w14:textId="77777777" w:rsidR="00870839" w:rsidRPr="00870839" w:rsidRDefault="00870839" w:rsidP="00870839">
      <w:pPr>
        <w:spacing w:after="0" w:line="360" w:lineRule="auto"/>
        <w:jc w:val="both"/>
        <w:rPr>
          <w:rFonts w:ascii="Arial" w:eastAsia="Times New Roman" w:hAnsi="Arial" w:cs="Arial"/>
          <w:b/>
          <w:lang w:val="en-GB"/>
        </w:rPr>
      </w:pPr>
    </w:p>
    <w:p w14:paraId="3E32386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B862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7A46C78E"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08628BA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47950D5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3C2DA3D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F4264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5A6D7F8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5C35DE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22F62F4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981624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53A43EA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F051025"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6049361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3AD7B6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61641733"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7C09E20F" w14:textId="77777777" w:rsidTr="00870839">
        <w:tc>
          <w:tcPr>
            <w:tcW w:w="1231" w:type="dxa"/>
          </w:tcPr>
          <w:p w14:paraId="57DAF83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0672078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5F9808A1"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668FFDF9"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3D0F3277"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0B0FE67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1D827E16" w14:textId="77777777" w:rsidTr="00870839">
        <w:tc>
          <w:tcPr>
            <w:tcW w:w="1231" w:type="dxa"/>
          </w:tcPr>
          <w:p w14:paraId="22325070"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proofErr w:type="gram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roofErr w:type="gramEnd"/>
          </w:p>
          <w:p w14:paraId="7F449D3E"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6515B72"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7A2DEB11"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4E9FF664"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69BC470C"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76FE86B3"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61C1CDD5" w14:textId="77777777" w:rsidTr="00870839">
        <w:tc>
          <w:tcPr>
            <w:tcW w:w="1231" w:type="dxa"/>
          </w:tcPr>
          <w:p w14:paraId="322BCB9D"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552F13A9"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A121B21"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73A78791"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7D08C9EC"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55375380" w14:textId="77777777" w:rsidR="00870839" w:rsidRPr="00870839" w:rsidRDefault="00870839" w:rsidP="00870839">
            <w:pPr>
              <w:spacing w:after="0" w:line="360" w:lineRule="auto"/>
              <w:jc w:val="both"/>
              <w:rPr>
                <w:rFonts w:ascii="Arial" w:eastAsia="Times New Roman" w:hAnsi="Arial" w:cs="Arial"/>
                <w:smallCaps/>
                <w:lang w:val="en-GB"/>
              </w:rPr>
            </w:pPr>
          </w:p>
          <w:p w14:paraId="468B3D93" w14:textId="77777777" w:rsidR="00870839" w:rsidRPr="00870839" w:rsidRDefault="00870839" w:rsidP="00870839">
            <w:pPr>
              <w:spacing w:after="0" w:line="360" w:lineRule="auto"/>
              <w:jc w:val="both"/>
              <w:rPr>
                <w:rFonts w:ascii="Arial" w:eastAsia="Times New Roman" w:hAnsi="Arial" w:cs="Arial"/>
                <w:smallCaps/>
                <w:lang w:val="en-GB"/>
              </w:rPr>
            </w:pPr>
          </w:p>
          <w:p w14:paraId="66C615B4" w14:textId="77777777" w:rsidR="00870839" w:rsidRPr="00870839" w:rsidRDefault="00870839" w:rsidP="00870839">
            <w:pPr>
              <w:spacing w:after="0" w:line="360" w:lineRule="auto"/>
              <w:jc w:val="both"/>
              <w:rPr>
                <w:rFonts w:ascii="Arial" w:eastAsia="Times New Roman" w:hAnsi="Arial" w:cs="Arial"/>
                <w:smallCaps/>
                <w:lang w:val="en-GB"/>
              </w:rPr>
            </w:pPr>
          </w:p>
          <w:p w14:paraId="583B8A68" w14:textId="77777777" w:rsidR="00870839" w:rsidRPr="00870839" w:rsidRDefault="00870839" w:rsidP="00870839">
            <w:pPr>
              <w:spacing w:after="0" w:line="360" w:lineRule="auto"/>
              <w:jc w:val="both"/>
              <w:rPr>
                <w:rFonts w:ascii="Arial" w:eastAsia="Times New Roman" w:hAnsi="Arial" w:cs="Arial"/>
                <w:smallCaps/>
                <w:lang w:val="en-GB"/>
              </w:rPr>
            </w:pPr>
          </w:p>
          <w:p w14:paraId="7F39A6D2"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630254D8" w14:textId="77777777" w:rsidR="00870839" w:rsidRPr="00870839" w:rsidRDefault="00870839" w:rsidP="00870839">
      <w:pPr>
        <w:spacing w:after="0" w:line="360" w:lineRule="auto"/>
        <w:jc w:val="both"/>
        <w:rPr>
          <w:rFonts w:ascii="Arial" w:eastAsia="Times New Roman" w:hAnsi="Arial" w:cs="Arial"/>
          <w:lang w:val="en-GB"/>
        </w:rPr>
      </w:pPr>
    </w:p>
    <w:p w14:paraId="6B7DD4F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555FA9D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202D001"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50F293B9"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051A067D"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52779A9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5171662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6687F7F"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71EFEDB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C80A496"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0E36CD10"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676585A0"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3CC42869"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4C4F2374"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130FF4C8"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662E55C0" w14:textId="77777777" w:rsidR="00870839" w:rsidRPr="00870839" w:rsidRDefault="00870839" w:rsidP="00870839">
      <w:pPr>
        <w:spacing w:after="0" w:line="360" w:lineRule="auto"/>
        <w:ind w:left="567"/>
        <w:jc w:val="both"/>
        <w:rPr>
          <w:rFonts w:ascii="Arial" w:eastAsia="Times New Roman" w:hAnsi="Arial" w:cs="Arial"/>
          <w:lang w:val="en-GB"/>
        </w:rPr>
      </w:pPr>
    </w:p>
    <w:p w14:paraId="1A9C9054"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359975F" w14:textId="77777777" w:rsidR="00870839" w:rsidRPr="00870839" w:rsidRDefault="00870839" w:rsidP="00870839">
      <w:pPr>
        <w:spacing w:after="0" w:line="360" w:lineRule="auto"/>
        <w:ind w:left="567"/>
        <w:jc w:val="both"/>
        <w:rPr>
          <w:rFonts w:ascii="Arial" w:eastAsia="Times New Roman" w:hAnsi="Arial" w:cs="Arial"/>
          <w:lang w:val="en-GB"/>
        </w:rPr>
      </w:pPr>
    </w:p>
    <w:p w14:paraId="1F10DB7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64C08121" w14:textId="77777777" w:rsidR="00870839" w:rsidRPr="00870839" w:rsidRDefault="00870839" w:rsidP="00870839">
      <w:pPr>
        <w:spacing w:after="0" w:line="360" w:lineRule="auto"/>
        <w:ind w:left="-142"/>
        <w:jc w:val="both"/>
        <w:rPr>
          <w:rFonts w:ascii="Arial" w:eastAsia="Times New Roman" w:hAnsi="Arial" w:cs="Arial"/>
          <w:lang w:val="en-GB"/>
        </w:rPr>
      </w:pPr>
    </w:p>
    <w:p w14:paraId="4826B677"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1032C727" w14:textId="77777777" w:rsidR="00870839" w:rsidRPr="00870839" w:rsidRDefault="00870839" w:rsidP="00870839">
      <w:pPr>
        <w:spacing w:after="0" w:line="360" w:lineRule="auto"/>
        <w:jc w:val="both"/>
        <w:rPr>
          <w:rFonts w:ascii="Arial" w:eastAsia="Times New Roman" w:hAnsi="Arial" w:cs="Arial"/>
          <w:lang w:val="en-GB"/>
        </w:rPr>
      </w:pPr>
    </w:p>
    <w:p w14:paraId="070EE76E"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61D12CA4" w14:textId="77777777" w:rsidR="00870839" w:rsidRPr="00870839" w:rsidRDefault="00870839" w:rsidP="00870839">
      <w:pPr>
        <w:spacing w:after="0" w:line="360" w:lineRule="auto"/>
        <w:ind w:firstLine="540"/>
        <w:jc w:val="both"/>
        <w:rPr>
          <w:rFonts w:ascii="Arial" w:eastAsia="Times New Roman" w:hAnsi="Arial" w:cs="Arial"/>
          <w:lang w:val="en-GB"/>
        </w:rPr>
      </w:pPr>
    </w:p>
    <w:p w14:paraId="30AA8CEF"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19ED823F"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7AA610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proofErr w:type="gramStart"/>
      <w:r w:rsidRPr="00870839">
        <w:rPr>
          <w:rFonts w:ascii="Arial" w:eastAsia="Times New Roman" w:hAnsi="Arial" w:cs="Arial"/>
          <w:lang w:val="en-GB"/>
        </w:rPr>
        <w:t>personality;</w:t>
      </w:r>
      <w:proofErr w:type="gramEnd"/>
    </w:p>
    <w:p w14:paraId="6E5A62C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1C8D30F6"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 xml:space="preserve">any word or expression defined in, and for the purposes of, this agreement shall if expressed in the singular include the plural and vice versa, and a cognate word or expression shall have a corresponding </w:t>
      </w:r>
      <w:proofErr w:type="gramStart"/>
      <w:r w:rsidRPr="00870839">
        <w:rPr>
          <w:rFonts w:ascii="Arial" w:eastAsia="Times New Roman" w:hAnsi="Arial" w:cs="Arial"/>
          <w:lang w:val="en-GB"/>
        </w:rPr>
        <w:t>meaning;</w:t>
      </w:r>
      <w:proofErr w:type="gramEnd"/>
    </w:p>
    <w:p w14:paraId="6F9C02CA"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4F23ECC7" w14:textId="77777777" w:rsidR="00870839" w:rsidRPr="00870839" w:rsidRDefault="00870839" w:rsidP="00870839">
      <w:pPr>
        <w:spacing w:after="0" w:line="360" w:lineRule="auto"/>
        <w:ind w:left="540"/>
        <w:jc w:val="both"/>
        <w:rPr>
          <w:rFonts w:ascii="Arial" w:eastAsia="Arial Unicode MS" w:hAnsi="Arial" w:cs="Arial"/>
          <w:lang w:val="en-GB"/>
        </w:rPr>
      </w:pPr>
    </w:p>
    <w:p w14:paraId="303F6FA0"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0CAA2518" w14:textId="77777777" w:rsidR="00870839" w:rsidRPr="00870839" w:rsidRDefault="00870839" w:rsidP="00870839">
      <w:pPr>
        <w:spacing w:after="0" w:line="360" w:lineRule="auto"/>
        <w:jc w:val="both"/>
        <w:rPr>
          <w:rFonts w:ascii="Arial" w:eastAsia="Arial Unicode MS" w:hAnsi="Arial" w:cs="Arial"/>
          <w:lang w:val="en-GB"/>
        </w:rPr>
      </w:pPr>
    </w:p>
    <w:p w14:paraId="765DC6A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069A288B"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312215A"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t>SIGNED by the Parties and witnessed on the following dates and at the following places respectively:</w:t>
      </w:r>
    </w:p>
    <w:p w14:paraId="49967720" w14:textId="77777777" w:rsidR="00870839" w:rsidRPr="00870839" w:rsidRDefault="00870839" w:rsidP="00870839">
      <w:pPr>
        <w:spacing w:after="0" w:line="480" w:lineRule="auto"/>
        <w:jc w:val="both"/>
        <w:rPr>
          <w:rFonts w:ascii="Arial" w:eastAsia="Times New Roman" w:hAnsi="Arial" w:cs="Arial"/>
        </w:rPr>
      </w:pPr>
    </w:p>
    <w:p w14:paraId="2C64E303"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10E09FD" w14:textId="77777777" w:rsidTr="00870839">
        <w:trPr>
          <w:trHeight w:hRule="exact" w:val="400"/>
        </w:trPr>
        <w:tc>
          <w:tcPr>
            <w:tcW w:w="1242" w:type="dxa"/>
            <w:tcBorders>
              <w:top w:val="nil"/>
              <w:left w:val="nil"/>
              <w:bottom w:val="nil"/>
              <w:right w:val="nil"/>
            </w:tcBorders>
            <w:vAlign w:val="bottom"/>
          </w:tcPr>
          <w:p w14:paraId="3565C28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1BE3B59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09BA3CD2"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48BC0B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717CCDB4" w14:textId="77777777" w:rsidTr="00870839">
        <w:trPr>
          <w:trHeight w:hRule="exact" w:val="720"/>
        </w:trPr>
        <w:tc>
          <w:tcPr>
            <w:tcW w:w="4403" w:type="dxa"/>
            <w:gridSpan w:val="2"/>
            <w:tcBorders>
              <w:top w:val="nil"/>
              <w:left w:val="nil"/>
              <w:bottom w:val="nil"/>
              <w:right w:val="nil"/>
            </w:tcBorders>
            <w:vAlign w:val="bottom"/>
          </w:tcPr>
          <w:p w14:paraId="42A2291E"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21047A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598BC4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F7B28D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2DA730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281C11F" w14:textId="77777777" w:rsidTr="00870839">
        <w:trPr>
          <w:trHeight w:hRule="exact" w:val="800"/>
        </w:trPr>
        <w:tc>
          <w:tcPr>
            <w:tcW w:w="4403" w:type="dxa"/>
            <w:gridSpan w:val="2"/>
            <w:tcBorders>
              <w:top w:val="nil"/>
              <w:left w:val="nil"/>
              <w:bottom w:val="single" w:sz="8" w:space="0" w:color="auto"/>
              <w:right w:val="nil"/>
            </w:tcBorders>
          </w:tcPr>
          <w:p w14:paraId="5BEC68A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776B43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FED7A8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4816163"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 xml:space="preserve">ESKOM </w:t>
            </w:r>
            <w:proofErr w:type="gramStart"/>
            <w:r w:rsidRPr="00870839">
              <w:rPr>
                <w:rFonts w:ascii="Arial" w:eastAsia="Times New Roman" w:hAnsi="Arial" w:cs="Arial"/>
                <w:b/>
              </w:rPr>
              <w:t>HOLDINGS  SOC</w:t>
            </w:r>
            <w:proofErr w:type="gramEnd"/>
            <w:r w:rsidRPr="00870839">
              <w:rPr>
                <w:rFonts w:ascii="Arial" w:eastAsia="Times New Roman" w:hAnsi="Arial" w:cs="Arial"/>
                <w:b/>
              </w:rPr>
              <w:t xml:space="preserve"> LTD</w:t>
            </w:r>
          </w:p>
        </w:tc>
      </w:tr>
      <w:tr w:rsidR="00870839" w:rsidRPr="00870839" w14:paraId="6B230CC0" w14:textId="77777777" w:rsidTr="00870839">
        <w:trPr>
          <w:trHeight w:hRule="exact" w:val="1120"/>
        </w:trPr>
        <w:tc>
          <w:tcPr>
            <w:tcW w:w="4403" w:type="dxa"/>
            <w:gridSpan w:val="2"/>
            <w:tcBorders>
              <w:top w:val="single" w:sz="8" w:space="0" w:color="auto"/>
              <w:left w:val="nil"/>
              <w:bottom w:val="single" w:sz="8" w:space="0" w:color="auto"/>
              <w:right w:val="nil"/>
            </w:tcBorders>
          </w:tcPr>
          <w:p w14:paraId="06DA97E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B026A5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6B72568"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19E397BD" w14:textId="77777777" w:rsidTr="00870839">
        <w:trPr>
          <w:trHeight w:hRule="exact" w:val="400"/>
        </w:trPr>
        <w:tc>
          <w:tcPr>
            <w:tcW w:w="4403" w:type="dxa"/>
            <w:gridSpan w:val="2"/>
            <w:tcBorders>
              <w:top w:val="single" w:sz="8" w:space="0" w:color="auto"/>
              <w:left w:val="nil"/>
              <w:bottom w:val="nil"/>
              <w:right w:val="nil"/>
            </w:tcBorders>
          </w:tcPr>
          <w:p w14:paraId="3AAD194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DAEEE6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AFC3E0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4B40EC4D"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3A110778" w14:textId="77777777" w:rsidTr="00870839">
        <w:trPr>
          <w:trHeight w:hRule="exact" w:val="400"/>
        </w:trPr>
        <w:tc>
          <w:tcPr>
            <w:tcW w:w="1242" w:type="dxa"/>
            <w:tcBorders>
              <w:top w:val="nil"/>
              <w:left w:val="nil"/>
              <w:bottom w:val="nil"/>
              <w:right w:val="nil"/>
            </w:tcBorders>
            <w:vAlign w:val="bottom"/>
          </w:tcPr>
          <w:p w14:paraId="14B61A1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2914CA1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D98A780"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045E8B4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3280D9B" w14:textId="77777777" w:rsidTr="00870839">
        <w:trPr>
          <w:trHeight w:hRule="exact" w:val="720"/>
        </w:trPr>
        <w:tc>
          <w:tcPr>
            <w:tcW w:w="4403" w:type="dxa"/>
            <w:gridSpan w:val="2"/>
            <w:tcBorders>
              <w:top w:val="nil"/>
              <w:left w:val="nil"/>
              <w:bottom w:val="nil"/>
              <w:right w:val="nil"/>
            </w:tcBorders>
            <w:vAlign w:val="bottom"/>
          </w:tcPr>
          <w:p w14:paraId="3A584BAE"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85C17D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00AA35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C0F6C3C" w14:textId="77777777" w:rsidTr="00870839">
        <w:trPr>
          <w:trHeight w:hRule="exact" w:val="800"/>
        </w:trPr>
        <w:tc>
          <w:tcPr>
            <w:tcW w:w="4403" w:type="dxa"/>
            <w:gridSpan w:val="2"/>
            <w:tcBorders>
              <w:top w:val="nil"/>
              <w:left w:val="nil"/>
              <w:bottom w:val="single" w:sz="8" w:space="0" w:color="auto"/>
              <w:right w:val="nil"/>
            </w:tcBorders>
          </w:tcPr>
          <w:p w14:paraId="529EA91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BCA5AA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0D05B84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2F7C3BD0"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06AC1492" w14:textId="77777777" w:rsidTr="00870839">
        <w:trPr>
          <w:trHeight w:hRule="exact" w:val="1120"/>
        </w:trPr>
        <w:tc>
          <w:tcPr>
            <w:tcW w:w="4403" w:type="dxa"/>
            <w:gridSpan w:val="2"/>
            <w:tcBorders>
              <w:top w:val="single" w:sz="8" w:space="0" w:color="auto"/>
              <w:left w:val="nil"/>
              <w:bottom w:val="single" w:sz="8" w:space="0" w:color="auto"/>
              <w:right w:val="nil"/>
            </w:tcBorders>
          </w:tcPr>
          <w:p w14:paraId="06B813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5EC4E6A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42D1D38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F3B093D" w14:textId="77777777" w:rsidTr="00870839">
        <w:trPr>
          <w:trHeight w:hRule="exact" w:val="400"/>
        </w:trPr>
        <w:tc>
          <w:tcPr>
            <w:tcW w:w="4403" w:type="dxa"/>
            <w:gridSpan w:val="2"/>
            <w:tcBorders>
              <w:top w:val="single" w:sz="8" w:space="0" w:color="auto"/>
              <w:left w:val="nil"/>
              <w:bottom w:val="nil"/>
              <w:right w:val="nil"/>
            </w:tcBorders>
          </w:tcPr>
          <w:p w14:paraId="129DDF9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4D96457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8F3E23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6DE4325"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B2F3B" w14:textId="77777777" w:rsidR="00CA7611" w:rsidRDefault="00CA7611" w:rsidP="00201A98">
      <w:pPr>
        <w:spacing w:after="0" w:line="240" w:lineRule="auto"/>
      </w:pPr>
      <w:r>
        <w:separator/>
      </w:r>
    </w:p>
  </w:endnote>
  <w:endnote w:type="continuationSeparator" w:id="0">
    <w:p w14:paraId="5DCFBAF8" w14:textId="77777777" w:rsidR="00CA7611" w:rsidRDefault="00CA761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4F544578" w14:textId="77777777" w:rsidTr="00EA1B3D">
      <w:tc>
        <w:tcPr>
          <w:tcW w:w="10206" w:type="dxa"/>
          <w:gridSpan w:val="2"/>
          <w:tcBorders>
            <w:top w:val="nil"/>
            <w:left w:val="nil"/>
            <w:bottom w:val="nil"/>
            <w:right w:val="nil"/>
          </w:tcBorders>
          <w:vAlign w:val="center"/>
        </w:tcPr>
        <w:p w14:paraId="3DAA74EC"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5E859C71" w14:textId="77777777" w:rsidTr="00EA1B3D">
      <w:tc>
        <w:tcPr>
          <w:tcW w:w="10206" w:type="dxa"/>
          <w:gridSpan w:val="2"/>
          <w:tcBorders>
            <w:top w:val="nil"/>
            <w:left w:val="nil"/>
            <w:bottom w:val="nil"/>
            <w:right w:val="nil"/>
          </w:tcBorders>
        </w:tcPr>
        <w:p w14:paraId="6EF9EE3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19CF083" wp14:editId="0CC3BBD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E0212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664C34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9CF08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9E0212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664C34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534F48D" w14:textId="77777777" w:rsidR="00870839" w:rsidRDefault="00870839" w:rsidP="00EA1B3D">
          <w:pPr>
            <w:rPr>
              <w:rFonts w:ascii="Arial" w:hAnsi="Arial" w:cs="Arial"/>
              <w:sz w:val="20"/>
              <w:szCs w:val="20"/>
              <w:lang w:val="en-GB"/>
            </w:rPr>
          </w:pPr>
        </w:p>
        <w:p w14:paraId="5B9671CE" w14:textId="77777777" w:rsidR="00870839" w:rsidRDefault="00870839" w:rsidP="00EA1B3D">
          <w:pPr>
            <w:rPr>
              <w:rFonts w:ascii="Arial" w:hAnsi="Arial" w:cs="Arial"/>
              <w:sz w:val="20"/>
              <w:szCs w:val="20"/>
              <w:lang w:val="en-GB"/>
            </w:rPr>
          </w:pPr>
        </w:p>
        <w:p w14:paraId="3598C899" w14:textId="77777777" w:rsidR="00870839" w:rsidRDefault="00870839" w:rsidP="00EA1B3D">
          <w:pPr>
            <w:rPr>
              <w:rFonts w:ascii="Arial" w:hAnsi="Arial" w:cs="Arial"/>
              <w:sz w:val="20"/>
              <w:szCs w:val="20"/>
              <w:lang w:val="en-GB"/>
            </w:rPr>
          </w:pPr>
        </w:p>
        <w:p w14:paraId="41546A7A" w14:textId="77777777" w:rsidR="00870839" w:rsidRDefault="00870839" w:rsidP="00EA1B3D">
          <w:pPr>
            <w:rPr>
              <w:rFonts w:ascii="Arial" w:hAnsi="Arial" w:cs="Arial"/>
              <w:sz w:val="20"/>
              <w:szCs w:val="20"/>
              <w:lang w:val="en-GB"/>
            </w:rPr>
          </w:pPr>
        </w:p>
      </w:tc>
    </w:tr>
    <w:tr w:rsidR="00870839" w14:paraId="7D203383" w14:textId="77777777" w:rsidTr="00EA1B3D">
      <w:tc>
        <w:tcPr>
          <w:tcW w:w="6237" w:type="dxa"/>
          <w:tcBorders>
            <w:top w:val="nil"/>
            <w:left w:val="nil"/>
            <w:bottom w:val="nil"/>
            <w:right w:val="nil"/>
          </w:tcBorders>
          <w:vAlign w:val="center"/>
        </w:tcPr>
        <w:p w14:paraId="46CF77E3"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20371B54" w14:textId="2111F33E"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04200">
            <w:rPr>
              <w:rFonts w:ascii="Arial" w:hAnsi="Arial" w:cs="Arial"/>
              <w:noProof/>
              <w:sz w:val="18"/>
              <w:szCs w:val="18"/>
            </w:rPr>
            <w:t>14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04200">
            <w:rPr>
              <w:rFonts w:ascii="Arial" w:hAnsi="Arial" w:cs="Arial"/>
              <w:noProof/>
              <w:sz w:val="18"/>
              <w:szCs w:val="18"/>
            </w:rPr>
            <w:t>14</w:t>
          </w:r>
          <w:r w:rsidRPr="0047798B">
            <w:rPr>
              <w:rFonts w:ascii="Arial" w:hAnsi="Arial" w:cs="Arial"/>
              <w:sz w:val="18"/>
              <w:szCs w:val="18"/>
            </w:rPr>
            <w:fldChar w:fldCharType="end"/>
          </w:r>
        </w:p>
      </w:tc>
    </w:tr>
  </w:tbl>
  <w:p w14:paraId="57652C2A"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6E85D" w14:textId="77777777" w:rsidR="00CA7611" w:rsidRDefault="00CA7611" w:rsidP="00201A98">
      <w:pPr>
        <w:spacing w:after="0" w:line="240" w:lineRule="auto"/>
      </w:pPr>
      <w:r>
        <w:separator/>
      </w:r>
    </w:p>
  </w:footnote>
  <w:footnote w:type="continuationSeparator" w:id="0">
    <w:p w14:paraId="61F49013" w14:textId="77777777" w:rsidR="00CA7611" w:rsidRDefault="00CA761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518B8B41" w14:textId="77777777" w:rsidTr="00870839">
      <w:trPr>
        <w:cantSplit/>
        <w:trHeight w:val="263"/>
        <w:jc w:val="center"/>
      </w:trPr>
      <w:tc>
        <w:tcPr>
          <w:tcW w:w="2410" w:type="dxa"/>
          <w:vMerge w:val="restart"/>
          <w:vAlign w:val="bottom"/>
        </w:tcPr>
        <w:p w14:paraId="181EA4FD"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5A60E0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7684789" r:id="rId2"/>
            </w:object>
          </w:r>
        </w:p>
      </w:tc>
      <w:tc>
        <w:tcPr>
          <w:tcW w:w="3544" w:type="dxa"/>
          <w:vMerge w:val="restart"/>
          <w:vAlign w:val="center"/>
        </w:tcPr>
        <w:p w14:paraId="6AAC39A0"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6C2BA669"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19BEA93"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358300EA"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DC6DFFB"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7933265D" w14:textId="77777777" w:rsidTr="00870839">
      <w:trPr>
        <w:cantSplit/>
        <w:trHeight w:val="261"/>
        <w:jc w:val="center"/>
      </w:trPr>
      <w:tc>
        <w:tcPr>
          <w:tcW w:w="2410" w:type="dxa"/>
          <w:vMerge/>
          <w:vAlign w:val="bottom"/>
        </w:tcPr>
        <w:p w14:paraId="716A2C2E" w14:textId="77777777" w:rsidR="00947FF5" w:rsidRPr="003914DE" w:rsidRDefault="00947FF5" w:rsidP="00EA1B3D">
          <w:pPr>
            <w:spacing w:before="840"/>
            <w:rPr>
              <w:rFonts w:ascii="Arial" w:hAnsi="Arial"/>
              <w:b/>
              <w:lang w:val="en-GB"/>
            </w:rPr>
          </w:pPr>
        </w:p>
      </w:tc>
      <w:tc>
        <w:tcPr>
          <w:tcW w:w="3544" w:type="dxa"/>
          <w:vMerge/>
          <w:vAlign w:val="center"/>
        </w:tcPr>
        <w:p w14:paraId="112DCC50"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2503C63F"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CD926AC"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51AD4869"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FBFB942"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33A733B2" w14:textId="77777777" w:rsidTr="00870839">
      <w:trPr>
        <w:cantSplit/>
        <w:trHeight w:val="261"/>
        <w:jc w:val="center"/>
      </w:trPr>
      <w:tc>
        <w:tcPr>
          <w:tcW w:w="2410" w:type="dxa"/>
          <w:vMerge/>
          <w:vAlign w:val="bottom"/>
        </w:tcPr>
        <w:p w14:paraId="3A53B4B2" w14:textId="77777777" w:rsidR="00870839" w:rsidRPr="003914DE" w:rsidRDefault="00870839" w:rsidP="00EA1B3D">
          <w:pPr>
            <w:spacing w:before="840"/>
            <w:rPr>
              <w:rFonts w:ascii="Arial" w:hAnsi="Arial"/>
              <w:b/>
              <w:lang w:val="en-GB"/>
            </w:rPr>
          </w:pPr>
        </w:p>
      </w:tc>
      <w:tc>
        <w:tcPr>
          <w:tcW w:w="3544" w:type="dxa"/>
          <w:vMerge/>
          <w:vAlign w:val="center"/>
        </w:tcPr>
        <w:p w14:paraId="3847F4B2"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B8316F3"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2F142A4A"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18552C10" w14:textId="77777777" w:rsidTr="00870839">
      <w:trPr>
        <w:cantSplit/>
        <w:trHeight w:hRule="exact" w:val="261"/>
        <w:jc w:val="center"/>
      </w:trPr>
      <w:tc>
        <w:tcPr>
          <w:tcW w:w="2410" w:type="dxa"/>
          <w:vMerge/>
          <w:vAlign w:val="bottom"/>
        </w:tcPr>
        <w:p w14:paraId="30771333" w14:textId="77777777" w:rsidR="00870839" w:rsidRPr="003914DE" w:rsidRDefault="00870839" w:rsidP="00EA1B3D">
          <w:pPr>
            <w:spacing w:before="840"/>
            <w:rPr>
              <w:rFonts w:ascii="Arial" w:hAnsi="Arial"/>
              <w:b/>
              <w:lang w:val="en-GB"/>
            </w:rPr>
          </w:pPr>
        </w:p>
      </w:tc>
      <w:tc>
        <w:tcPr>
          <w:tcW w:w="3544" w:type="dxa"/>
          <w:vMerge/>
          <w:vAlign w:val="center"/>
        </w:tcPr>
        <w:p w14:paraId="632855B4"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D6CD3DA"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3081687"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314CD809" w14:textId="77777777" w:rsidTr="00870839">
      <w:trPr>
        <w:cantSplit/>
        <w:trHeight w:hRule="exact" w:val="514"/>
        <w:jc w:val="center"/>
      </w:trPr>
      <w:tc>
        <w:tcPr>
          <w:tcW w:w="5954" w:type="dxa"/>
          <w:gridSpan w:val="2"/>
          <w:vAlign w:val="bottom"/>
        </w:tcPr>
        <w:p w14:paraId="16880E66"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7C9D1573"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6C08A377"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83834328">
    <w:abstractNumId w:val="0"/>
  </w:num>
  <w:num w:numId="2" w16cid:durableId="1657105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82CC4"/>
    <w:rsid w:val="000A01FA"/>
    <w:rsid w:val="000B165C"/>
    <w:rsid w:val="000B656D"/>
    <w:rsid w:val="000D740C"/>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8B3321"/>
    <w:rsid w:val="00947FF5"/>
    <w:rsid w:val="00A04200"/>
    <w:rsid w:val="00A22EF4"/>
    <w:rsid w:val="00A67C16"/>
    <w:rsid w:val="00A72491"/>
    <w:rsid w:val="00B71023"/>
    <w:rsid w:val="00BA5C88"/>
    <w:rsid w:val="00BD3AD3"/>
    <w:rsid w:val="00BE6D5F"/>
    <w:rsid w:val="00C40E58"/>
    <w:rsid w:val="00C72E5D"/>
    <w:rsid w:val="00C8088F"/>
    <w:rsid w:val="00CA666C"/>
    <w:rsid w:val="00CA7611"/>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44581"/>
  <w15:docId w15:val="{D0CB6C76-5062-4105-A6E0-AC492DC0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Lionel Le Roux</cp:lastModifiedBy>
  <cp:revision>2</cp:revision>
  <dcterms:created xsi:type="dcterms:W3CDTF">2022-10-19T09:40:00Z</dcterms:created>
  <dcterms:modified xsi:type="dcterms:W3CDTF">2022-10-19T09:40:00Z</dcterms:modified>
</cp:coreProperties>
</file>